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6565" w14:textId="746FEF59" w:rsidR="00D62315" w:rsidRDefault="00E86C57">
      <w:r>
        <w:t>Good morning</w:t>
      </w:r>
    </w:p>
    <w:p w14:paraId="053E2CE9" w14:textId="77777777" w:rsidR="00E86C57" w:rsidRDefault="00E86C57"/>
    <w:sectPr w:rsidR="00E8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57"/>
    <w:rsid w:val="00D62315"/>
    <w:rsid w:val="00E8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3890"/>
  <w15:chartTrackingRefBased/>
  <w15:docId w15:val="{422284A5-05AA-4F05-9C64-E8D1E420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He, Daniel Eduardo</dc:creator>
  <cp:keywords/>
  <dc:description/>
  <cp:lastModifiedBy>Lam He, Daniel Eduardo</cp:lastModifiedBy>
  <cp:revision>1</cp:revision>
  <dcterms:created xsi:type="dcterms:W3CDTF">2023-10-25T15:35:00Z</dcterms:created>
  <dcterms:modified xsi:type="dcterms:W3CDTF">2023-10-25T15:35:00Z</dcterms:modified>
</cp:coreProperties>
</file>